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36" w:rsidRPr="002A1F36" w:rsidRDefault="002A1F36" w:rsidP="002A1F36">
      <w:pPr>
        <w:jc w:val="center"/>
        <w:rPr>
          <w:rFonts w:ascii="Times New Roman" w:hAnsi="Times New Roman" w:cs="Times New Roman"/>
          <w:b/>
          <w:sz w:val="32"/>
          <w:szCs w:val="32"/>
          <w:lang w:val="el-GR" w:eastAsia="en-US"/>
        </w:rPr>
      </w:pPr>
      <w:r w:rsidRPr="002A1F36">
        <w:rPr>
          <w:rFonts w:ascii="Times New Roman" w:hAnsi="Times New Roman" w:cs="Times New Roman"/>
          <w:b/>
          <w:sz w:val="32"/>
          <w:szCs w:val="32"/>
          <w:lang w:val="el-GR" w:eastAsia="en-US"/>
        </w:rPr>
        <w:t>ΦΥΛΛΟ ΕΡΓΑΣΙΑΣ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left="460" w:right="117"/>
        <w:jc w:val="both"/>
        <w:outlineLvl w:val="0"/>
        <w:rPr>
          <w:rFonts w:eastAsiaTheme="minorEastAsia" w:cs="Calibri"/>
          <w:sz w:val="24"/>
          <w:szCs w:val="24"/>
          <w:lang w:val="el-GR" w:eastAsia="el-GR"/>
        </w:rPr>
      </w:pP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Α. Το μόριο </w:t>
      </w:r>
      <w:r w:rsidRPr="002A1F36">
        <w:rPr>
          <w:rFonts w:eastAsiaTheme="minorEastAsia" w:cs="Calibri"/>
          <w:b/>
          <w:bCs/>
          <w:spacing w:val="-1"/>
          <w:sz w:val="24"/>
          <w:szCs w:val="24"/>
          <w:lang w:val="el-GR" w:eastAsia="el-GR"/>
        </w:rPr>
        <w:t xml:space="preserve">του </w:t>
      </w: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DNA </w:t>
      </w:r>
      <w:r w:rsidRPr="002A1F36">
        <w:rPr>
          <w:rFonts w:eastAsiaTheme="minorEastAsia" w:cs="Calibri"/>
          <w:b/>
          <w:bCs/>
          <w:spacing w:val="-1"/>
          <w:sz w:val="24"/>
          <w:szCs w:val="24"/>
          <w:lang w:val="el-GR" w:eastAsia="el-GR"/>
        </w:rPr>
        <w:t xml:space="preserve">αποτελείται </w:t>
      </w: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από </w:t>
      </w:r>
      <w:r w:rsidRPr="002A1F36">
        <w:rPr>
          <w:rFonts w:eastAsiaTheme="minorEastAsia" w:cs="Calibri"/>
          <w:b/>
          <w:bCs/>
          <w:spacing w:val="-1"/>
          <w:sz w:val="24"/>
          <w:szCs w:val="24"/>
          <w:lang w:val="el-GR" w:eastAsia="el-GR"/>
        </w:rPr>
        <w:t xml:space="preserve">δύο πολυνουκλεοτιδικές αλυσίδες </w:t>
      </w: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και </w:t>
      </w:r>
      <w:r w:rsidRPr="002A1F36">
        <w:rPr>
          <w:rFonts w:eastAsiaTheme="minorEastAsia" w:cs="Calibri"/>
          <w:b/>
          <w:bCs/>
          <w:spacing w:val="-1"/>
          <w:sz w:val="24"/>
          <w:szCs w:val="24"/>
          <w:lang w:val="el-GR" w:eastAsia="el-GR"/>
        </w:rPr>
        <w:t xml:space="preserve">διατάσσεται στο </w:t>
      </w: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χώρο </w:t>
      </w:r>
      <w:r w:rsidRPr="002A1F36">
        <w:rPr>
          <w:rFonts w:eastAsiaTheme="minorEastAsia" w:cs="Calibri"/>
          <w:b/>
          <w:bCs/>
          <w:spacing w:val="-1"/>
          <w:sz w:val="24"/>
          <w:szCs w:val="24"/>
          <w:lang w:val="el-GR" w:eastAsia="el-GR"/>
        </w:rPr>
        <w:t>σύμφωνα με το μοντέλο της διπλής έλικας.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eastAsiaTheme="minorEastAsia" w:cs="Calibri"/>
          <w:b/>
          <w:bCs/>
          <w:sz w:val="19"/>
          <w:szCs w:val="19"/>
          <w:lang w:val="el-GR" w:eastAsia="el-GR"/>
        </w:rPr>
      </w:pP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eastAsiaTheme="minorEastAsia" w:cs="Calibri"/>
          <w:sz w:val="24"/>
          <w:szCs w:val="24"/>
          <w:lang w:val="el-GR" w:eastAsia="el-GR"/>
        </w:rPr>
      </w:pP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α)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Πώς συγκρατούνται μεταξύ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>τους οι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 δύο κλώνοι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>του DNA;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Theme="minorEastAsia" w:cs="Calibri"/>
          <w:sz w:val="23"/>
          <w:szCs w:val="23"/>
          <w:lang w:val="el-GR" w:eastAsia="el-GR"/>
        </w:rPr>
      </w:pP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77" w:lineRule="auto"/>
        <w:ind w:left="460" w:right="114"/>
        <w:jc w:val="both"/>
        <w:rPr>
          <w:rFonts w:eastAsiaTheme="minorEastAsia" w:cs="Calibri"/>
          <w:spacing w:val="-1"/>
          <w:sz w:val="24"/>
          <w:szCs w:val="24"/>
          <w:lang w:val="el-GR" w:eastAsia="el-GR"/>
        </w:rPr>
      </w:pP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β)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Ποια είναι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η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σημασία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της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συμπληρωματικότητας των βάσεων για το βιολογικό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ρόλο του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μορίου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του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>DNA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eastAsiaTheme="minorEastAsia" w:cs="Calibri"/>
          <w:sz w:val="19"/>
          <w:szCs w:val="19"/>
          <w:lang w:val="el-GR" w:eastAsia="el-GR"/>
        </w:rPr>
      </w:pP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360"/>
        <w:rPr>
          <w:rFonts w:eastAsiaTheme="minorEastAsia" w:cs="Calibri"/>
          <w:spacing w:val="-1"/>
          <w:sz w:val="24"/>
          <w:szCs w:val="24"/>
          <w:lang w:val="el-GR" w:eastAsia="el-GR"/>
        </w:rPr>
      </w:pP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γ) Σε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>ποια οργανίδια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 του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ευκαρυωτικού κυττάρου βρίσκεται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το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μόριο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του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>DNA;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firstLine="360"/>
        <w:rPr>
          <w:rFonts w:eastAsiaTheme="minorEastAsia" w:cs="Calibri"/>
          <w:spacing w:val="-1"/>
          <w:sz w:val="24"/>
          <w:szCs w:val="24"/>
          <w:lang w:val="el-GR" w:eastAsia="el-GR"/>
        </w:rPr>
      </w:pP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left="460" w:right="115"/>
        <w:jc w:val="both"/>
        <w:rPr>
          <w:rFonts w:eastAsiaTheme="minorEastAsia" w:cs="Calibri"/>
          <w:sz w:val="24"/>
          <w:szCs w:val="24"/>
          <w:lang w:val="el-GR" w:eastAsia="el-GR"/>
        </w:rPr>
      </w:pP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δ) Ποιος είναι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ο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βιολογικός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ρόλος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του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DNA;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Πώς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το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DNA είναι ικανό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να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ελέγχει κάθε κυτταρική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δραστηριότητα,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>χωρίς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 ποτέ,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στο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>μη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 διαιρούμενο κύτταρο,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>να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 εγκαταλείπει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τον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πυρήνα; 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bCs/>
          <w:sz w:val="24"/>
          <w:szCs w:val="24"/>
          <w:lang w:val="el-GR" w:eastAsia="el-GR"/>
        </w:rPr>
      </w:pPr>
      <w:r w:rsidRPr="002A1F36">
        <w:rPr>
          <w:rFonts w:eastAsiaTheme="minorEastAsia" w:cs="Calibri"/>
          <w:bCs/>
          <w:sz w:val="24"/>
          <w:szCs w:val="24"/>
          <w:lang w:val="el-GR" w:eastAsia="el-GR"/>
        </w:rPr>
        <w:t xml:space="preserve"> 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bCs/>
          <w:sz w:val="24"/>
          <w:szCs w:val="24"/>
          <w:lang w:val="el-GR" w:eastAsia="el-GR"/>
        </w:rPr>
      </w:pPr>
      <w:r w:rsidRPr="002A1F36">
        <w:rPr>
          <w:rFonts w:eastAsiaTheme="minorEastAsia" w:cs="Calibri"/>
          <w:bCs/>
          <w:sz w:val="24"/>
          <w:szCs w:val="24"/>
          <w:lang w:val="el-GR" w:eastAsia="el-GR"/>
        </w:rPr>
        <w:t xml:space="preserve"> Στις απαντήσεις θα σας βοηθήσει και ο παρακάτω σύνδεσμος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bCs/>
          <w:sz w:val="24"/>
          <w:szCs w:val="24"/>
          <w:lang w:val="el-GR" w:eastAsia="el-GR"/>
        </w:rPr>
      </w:pP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bCs/>
          <w:sz w:val="24"/>
          <w:szCs w:val="24"/>
          <w:lang w:val="el-GR" w:eastAsia="el-GR"/>
        </w:rPr>
      </w:pPr>
      <w:r w:rsidRPr="002A1F36">
        <w:rPr>
          <w:rFonts w:eastAsiaTheme="minorEastAsia" w:cs="Calibri"/>
          <w:bCs/>
          <w:sz w:val="24"/>
          <w:szCs w:val="24"/>
          <w:lang w:val="el-GR" w:eastAsia="el-GR"/>
        </w:rPr>
        <w:t>http://photodentro.edu.gr/aggregator/lo/photodentro-lor-8521-6789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outlineLvl w:val="0"/>
        <w:rPr>
          <w:rFonts w:eastAsiaTheme="minorEastAsia" w:cs="Calibri"/>
          <w:b/>
          <w:bCs/>
          <w:sz w:val="24"/>
          <w:szCs w:val="24"/>
          <w:lang w:val="el-GR" w:eastAsia="el-GR"/>
        </w:rPr>
      </w:pP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left="460" w:right="443"/>
        <w:jc w:val="both"/>
        <w:rPr>
          <w:rFonts w:eastAsiaTheme="minorEastAsia" w:cs="Calibri"/>
          <w:sz w:val="24"/>
          <w:szCs w:val="24"/>
          <w:lang w:val="el-GR" w:eastAsia="el-GR"/>
        </w:rPr>
      </w:pPr>
      <w:r w:rsidRPr="002A1F36">
        <w:rPr>
          <w:rFonts w:eastAsiaTheme="minorEastAsia" w:cs="Calibri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EF57380" wp14:editId="695CDE8C">
                <wp:simplePos x="0" y="0"/>
                <wp:positionH relativeFrom="page">
                  <wp:posOffset>5267960</wp:posOffset>
                </wp:positionH>
                <wp:positionV relativeFrom="paragraph">
                  <wp:posOffset>540385</wp:posOffset>
                </wp:positionV>
                <wp:extent cx="1828800" cy="2273300"/>
                <wp:effectExtent l="635" t="3810" r="0" b="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7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36" w:rsidRDefault="002A1F36" w:rsidP="002A1F36">
                            <w:pPr>
                              <w:spacing w:line="3580" w:lineRule="atLeast"/>
                            </w:pPr>
                          </w:p>
                          <w:p w:rsidR="002A1F36" w:rsidRDefault="002A1F36" w:rsidP="002A1F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4" o:spid="_x0000_s1026" style="position:absolute;left:0;text-align:left;margin-left:414.8pt;margin-top:42.55pt;width:2in;height:17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" o:allowincell="f" filled="f" stroked="f">
                <v:textbox inset="0,0,0,0">
                  <w:txbxContent>
                    <w:p w:rsidR="002A1F36" w:rsidRDefault="002A1F36" w:rsidP="002A1F36">
                      <w:pPr>
                        <w:spacing w:line="3580" w:lineRule="atLeast"/>
                      </w:pPr>
                    </w:p>
                    <w:p w:rsidR="002A1F36" w:rsidRDefault="002A1F36" w:rsidP="002A1F36"/>
                  </w:txbxContent>
                </v:textbox>
                <w10:wrap anchorx="page"/>
              </v:rect>
            </w:pict>
          </mc:Fallback>
        </mc:AlternateContent>
      </w: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Β. Μια από τις κύριες διαφορές μεταξύ </w:t>
      </w:r>
      <w:r w:rsidRPr="002A1F36">
        <w:rPr>
          <w:rFonts w:eastAsiaTheme="minorEastAsia" w:cs="Calibri"/>
          <w:b/>
          <w:bCs/>
          <w:spacing w:val="-1"/>
          <w:sz w:val="24"/>
          <w:szCs w:val="24"/>
          <w:lang w:val="el-GR" w:eastAsia="el-GR"/>
        </w:rPr>
        <w:t xml:space="preserve">DNA </w:t>
      </w: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και RNA </w:t>
      </w:r>
      <w:r w:rsidRPr="002A1F36">
        <w:rPr>
          <w:rFonts w:eastAsiaTheme="minorEastAsia" w:cs="Calibri"/>
          <w:b/>
          <w:bCs/>
          <w:spacing w:val="-1"/>
          <w:sz w:val="24"/>
          <w:szCs w:val="24"/>
          <w:lang w:val="el-GR" w:eastAsia="el-GR"/>
        </w:rPr>
        <w:t xml:space="preserve">είναι ότι </w:t>
      </w: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το RNA </w:t>
      </w:r>
      <w:r w:rsidRPr="002A1F36">
        <w:rPr>
          <w:rFonts w:eastAsiaTheme="minorEastAsia" w:cs="Calibri"/>
          <w:b/>
          <w:bCs/>
          <w:spacing w:val="-1"/>
          <w:sz w:val="24"/>
          <w:szCs w:val="24"/>
          <w:lang w:val="el-GR" w:eastAsia="el-GR"/>
        </w:rPr>
        <w:t xml:space="preserve">είναι συνήθως </w:t>
      </w: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μονόκλωνο, αντίθετα από το </w:t>
      </w:r>
      <w:r w:rsidRPr="002A1F36">
        <w:rPr>
          <w:rFonts w:eastAsiaTheme="minorEastAsia" w:cs="Calibri"/>
          <w:b/>
          <w:bCs/>
          <w:spacing w:val="-1"/>
          <w:sz w:val="24"/>
          <w:szCs w:val="24"/>
          <w:lang w:val="el-GR" w:eastAsia="el-GR"/>
        </w:rPr>
        <w:t xml:space="preserve">DNA, </w:t>
      </w: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>το οποίο στους προκαρυωτικούς και ευκαρυωτικούς οργανισμούς   είναι   πάντα   δίκλωνο.   Να   απαντήσετε   στις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 </w:t>
      </w:r>
      <w:r w:rsidRPr="002A1F36">
        <w:rPr>
          <w:rFonts w:eastAsiaTheme="minorEastAsia" w:cs="Calibri"/>
          <w:b/>
          <w:bCs/>
          <w:spacing w:val="-1"/>
          <w:sz w:val="24"/>
          <w:szCs w:val="24"/>
          <w:lang w:val="el-GR" w:eastAsia="el-GR"/>
        </w:rPr>
        <w:t>ερωτήσεις: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eastAsiaTheme="minorEastAsia" w:cs="Calibri"/>
          <w:b/>
          <w:bCs/>
          <w:spacing w:val="-1"/>
          <w:sz w:val="24"/>
          <w:szCs w:val="24"/>
          <w:lang w:val="el-GR" w:eastAsia="el-GR"/>
        </w:rPr>
      </w:pP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jc w:val="both"/>
        <w:rPr>
          <w:rFonts w:eastAsiaTheme="minorEastAsia" w:cs="Calibri"/>
          <w:sz w:val="24"/>
          <w:szCs w:val="24"/>
          <w:lang w:val="el-GR" w:eastAsia="el-GR"/>
        </w:rPr>
      </w:pP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b/>
          <w:bCs/>
          <w:sz w:val="20"/>
          <w:szCs w:val="20"/>
          <w:lang w:val="el-GR" w:eastAsia="el-GR"/>
        </w:rPr>
      </w:pP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77" w:lineRule="auto"/>
        <w:ind w:left="474" w:right="36"/>
        <w:jc w:val="both"/>
        <w:rPr>
          <w:rFonts w:eastAsiaTheme="minorEastAsia" w:cs="Calibri"/>
          <w:b/>
          <w:bCs/>
          <w:sz w:val="24"/>
          <w:szCs w:val="24"/>
          <w:lang w:val="el-GR" w:eastAsia="el-GR"/>
        </w:rPr>
      </w:pPr>
      <w:r w:rsidRPr="002A1F36">
        <w:rPr>
          <w:rFonts w:ascii="Times New Roman" w:eastAsiaTheme="minorEastAsia" w:hAnsi="Times New Roman" w:cs="Times New Roman"/>
          <w:noProof/>
          <w:sz w:val="24"/>
          <w:szCs w:val="24"/>
          <w:lang w:val="el-GR" w:eastAsia="el-GR"/>
        </w:rPr>
        <w:drawing>
          <wp:inline distT="0" distB="0" distL="0" distR="0" wp14:anchorId="2AD29407" wp14:editId="6B858AFC">
            <wp:extent cx="1837055" cy="2282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77" w:lineRule="auto"/>
        <w:ind w:left="474" w:right="36"/>
        <w:jc w:val="both"/>
        <w:rPr>
          <w:rFonts w:eastAsiaTheme="minorEastAsia" w:cs="Calibri"/>
          <w:spacing w:val="-1"/>
          <w:sz w:val="24"/>
          <w:szCs w:val="24"/>
          <w:lang w:val="el-GR" w:eastAsia="el-GR"/>
        </w:rPr>
      </w:pP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Ι.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α)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Πώς ονομάζεται το μακρομόριο που εικονίζεται στο σχήμα; Να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ονομάσετε ένα οργανίδιο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του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ζωικού κυττάρου στο οποίο εντοπίζεται αυτό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το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μακρομόριο 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eastAsiaTheme="minorEastAsia" w:cs="Calibri"/>
          <w:sz w:val="19"/>
          <w:szCs w:val="19"/>
          <w:lang w:val="el-GR" w:eastAsia="el-GR"/>
        </w:rPr>
      </w:pPr>
    </w:p>
    <w:p w:rsidR="002A1F36" w:rsidRPr="002A1F36" w:rsidRDefault="002A1F36" w:rsidP="002A1F36">
      <w:pPr>
        <w:widowControl w:val="0"/>
        <w:tabs>
          <w:tab w:val="left" w:pos="9214"/>
        </w:tabs>
        <w:kinsoku w:val="0"/>
        <w:overflowPunct w:val="0"/>
        <w:autoSpaceDE w:val="0"/>
        <w:autoSpaceDN w:val="0"/>
        <w:adjustRightInd w:val="0"/>
        <w:spacing w:after="0" w:line="275" w:lineRule="auto"/>
        <w:ind w:left="474" w:right="36"/>
        <w:jc w:val="both"/>
        <w:rPr>
          <w:rFonts w:eastAsiaTheme="minorEastAsia" w:cs="Calibri"/>
          <w:spacing w:val="-1"/>
          <w:sz w:val="24"/>
          <w:szCs w:val="24"/>
          <w:lang w:val="el-GR" w:eastAsia="el-GR"/>
        </w:rPr>
      </w:pP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β)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Να εξηγήσετε τι συμβαίνει μεταξύ ορισμένων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μονομερών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του μακρομορίου, ώστε αυτό να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αποκτά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τη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διαμόρφωση με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την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οποία παρουσιάζεται στην εικόνα. 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Theme="minorEastAsia" w:cs="Calibri"/>
          <w:sz w:val="20"/>
          <w:szCs w:val="20"/>
          <w:lang w:val="el-GR" w:eastAsia="el-GR"/>
        </w:rPr>
      </w:pP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jc w:val="both"/>
        <w:rPr>
          <w:rFonts w:eastAsiaTheme="minorEastAsia" w:cs="Calibri"/>
          <w:spacing w:val="-1"/>
          <w:sz w:val="24"/>
          <w:szCs w:val="24"/>
          <w:lang w:val="el-GR" w:eastAsia="el-GR"/>
        </w:rPr>
      </w:pP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γ) Αν το μόριο υδρολυθεί ποιο είναι το είδος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των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μονομερών που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θα προκύψουν; Από ποιες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επιμέρους χημικές ομάδες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αποτελείται το καθένα από τα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>μονομερή αυτά;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jc w:val="both"/>
        <w:rPr>
          <w:rFonts w:eastAsiaTheme="minorEastAsia" w:cs="Calibri"/>
          <w:spacing w:val="-1"/>
          <w:sz w:val="24"/>
          <w:szCs w:val="24"/>
          <w:lang w:val="el-GR" w:eastAsia="el-GR"/>
        </w:rPr>
      </w:pP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jc w:val="both"/>
        <w:rPr>
          <w:rFonts w:eastAsiaTheme="minorEastAsia" w:cs="Calibri"/>
          <w:spacing w:val="-1"/>
          <w:sz w:val="24"/>
          <w:szCs w:val="24"/>
          <w:lang w:val="el-GR" w:eastAsia="el-GR"/>
        </w:rPr>
      </w:pP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>Δείτε στον παρακάτω σύνδεσμο τη διαδικασία της υδρόλυσης :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jc w:val="both"/>
        <w:rPr>
          <w:rFonts w:eastAsiaTheme="minorEastAsia" w:cs="Calibri"/>
          <w:spacing w:val="-1"/>
          <w:sz w:val="24"/>
          <w:szCs w:val="24"/>
          <w:lang w:val="el-GR" w:eastAsia="el-GR"/>
        </w:rPr>
      </w:pP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jc w:val="both"/>
        <w:rPr>
          <w:rFonts w:eastAsiaTheme="minorEastAsia" w:cs="Calibri"/>
          <w:spacing w:val="-1"/>
          <w:sz w:val="24"/>
          <w:szCs w:val="24"/>
          <w:lang w:val="el-GR" w:eastAsia="el-GR"/>
        </w:rPr>
      </w:pP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>http://photodentro.edu.gr/aggregator/lo/photodentro-lor-8521-5063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jc w:val="both"/>
        <w:rPr>
          <w:rFonts w:eastAsiaTheme="minorEastAsia" w:cs="Calibri"/>
          <w:sz w:val="24"/>
          <w:szCs w:val="24"/>
          <w:lang w:val="el-GR" w:eastAsia="el-GR"/>
        </w:rPr>
      </w:pP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eastAsiaTheme="minorEastAsia" w:cs="Calibri"/>
          <w:sz w:val="19"/>
          <w:szCs w:val="19"/>
          <w:lang w:val="el-GR" w:eastAsia="el-GR"/>
        </w:rPr>
      </w:pP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left="460" w:right="216"/>
        <w:jc w:val="both"/>
        <w:rPr>
          <w:rFonts w:eastAsiaTheme="minorEastAsia" w:cs="Calibri"/>
          <w:sz w:val="24"/>
          <w:szCs w:val="24"/>
          <w:lang w:val="el-GR" w:eastAsia="el-GR"/>
        </w:rPr>
      </w:pP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Γ.  Ένα δίκλωνο μόριο </w:t>
      </w:r>
      <w:r w:rsidRPr="002A1F36">
        <w:rPr>
          <w:rFonts w:eastAsiaTheme="minorEastAsia" w:cs="Calibri"/>
          <w:b/>
          <w:bCs/>
          <w:spacing w:val="-1"/>
          <w:sz w:val="24"/>
          <w:szCs w:val="24"/>
          <w:lang w:val="el-GR" w:eastAsia="el-GR"/>
        </w:rPr>
        <w:t xml:space="preserve">DNA αποτελείται </w:t>
      </w: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από </w:t>
      </w:r>
      <w:r w:rsidRPr="002A1F36">
        <w:rPr>
          <w:rFonts w:eastAsiaTheme="minorEastAsia" w:cs="Calibri"/>
          <w:b/>
          <w:bCs/>
          <w:spacing w:val="-1"/>
          <w:sz w:val="24"/>
          <w:szCs w:val="24"/>
          <w:lang w:val="el-GR" w:eastAsia="el-GR"/>
        </w:rPr>
        <w:t xml:space="preserve">80.000 νουκλεοτίδια, </w:t>
      </w: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από </w:t>
      </w:r>
      <w:r w:rsidRPr="002A1F36">
        <w:rPr>
          <w:rFonts w:eastAsiaTheme="minorEastAsia" w:cs="Calibri"/>
          <w:b/>
          <w:bCs/>
          <w:spacing w:val="-1"/>
          <w:sz w:val="24"/>
          <w:szCs w:val="24"/>
          <w:lang w:val="el-GR" w:eastAsia="el-GR"/>
        </w:rPr>
        <w:t xml:space="preserve">τα οποία 16.000 </w:t>
      </w: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περιέχουν </w:t>
      </w:r>
      <w:r w:rsidRPr="002A1F36">
        <w:rPr>
          <w:rFonts w:eastAsiaTheme="minorEastAsia" w:cs="Calibri"/>
          <w:b/>
          <w:bCs/>
          <w:spacing w:val="-1"/>
          <w:sz w:val="24"/>
          <w:szCs w:val="24"/>
          <w:lang w:val="el-GR" w:eastAsia="el-GR"/>
        </w:rPr>
        <w:t xml:space="preserve">την αζωτούχο βάση   αδενίνη </w:t>
      </w: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(Α )  .Να </w:t>
      </w:r>
      <w:r w:rsidRPr="002A1F36">
        <w:rPr>
          <w:rFonts w:eastAsiaTheme="minorEastAsia" w:cs="Calibri"/>
          <w:b/>
          <w:bCs/>
          <w:spacing w:val="-1"/>
          <w:sz w:val="24"/>
          <w:szCs w:val="24"/>
          <w:lang w:val="el-GR" w:eastAsia="el-GR"/>
        </w:rPr>
        <w:t xml:space="preserve">απαντήσετε στις </w:t>
      </w: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>ερωτήσεις: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eastAsiaTheme="minorEastAsia" w:cs="Calibri"/>
          <w:b/>
          <w:bCs/>
          <w:sz w:val="19"/>
          <w:szCs w:val="19"/>
          <w:lang w:val="el-GR" w:eastAsia="el-GR"/>
        </w:rPr>
      </w:pP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460" w:right="207"/>
        <w:jc w:val="both"/>
        <w:rPr>
          <w:rFonts w:eastAsiaTheme="minorEastAsia" w:cs="Calibri"/>
          <w:spacing w:val="-1"/>
          <w:sz w:val="24"/>
          <w:szCs w:val="24"/>
          <w:lang w:val="el-GR" w:eastAsia="el-GR"/>
        </w:rPr>
      </w:pP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Ι.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Από πόσα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νουκλεοτίδια αποτελείται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η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κάθε αλυσίδα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αυτού του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μορίου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Να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υπολογίσετε τον αριθμό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των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δεσμών που αναπτύσσονται μεταξύ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τους. Να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αιτιολογήσετε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τις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>απαντήσεις σας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eastAsiaTheme="minorEastAsia" w:cs="Calibri"/>
          <w:sz w:val="19"/>
          <w:szCs w:val="19"/>
          <w:lang w:val="el-GR" w:eastAsia="el-GR"/>
        </w:rPr>
      </w:pP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460" w:right="216"/>
        <w:jc w:val="both"/>
        <w:rPr>
          <w:rFonts w:eastAsiaTheme="minorEastAsia" w:cs="Calibri"/>
          <w:spacing w:val="-1"/>
          <w:sz w:val="24"/>
          <w:szCs w:val="24"/>
          <w:lang w:val="el-GR" w:eastAsia="el-GR"/>
        </w:rPr>
      </w:pP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ΙΙ.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Να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υπολογίσετε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τον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αριθμό κάθε είδους αζωτούχων βάσεων, καθώς και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τον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συνολικό αριθμό δεσμών υδρογόνου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που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υπάρχουν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στο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μόριο.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Να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αιτιολογήσετε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τις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απαντήσεις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>σας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eastAsiaTheme="minorEastAsia" w:cs="Calibri"/>
          <w:b/>
          <w:bCs/>
          <w:sz w:val="16"/>
          <w:szCs w:val="16"/>
          <w:lang w:val="el-GR" w:eastAsia="el-GR"/>
        </w:rPr>
      </w:pP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8"/>
        <w:jc w:val="both"/>
        <w:rPr>
          <w:rFonts w:eastAsiaTheme="minorEastAsia" w:cs="Calibri"/>
          <w:sz w:val="24"/>
          <w:szCs w:val="24"/>
          <w:lang w:val="el-GR" w:eastAsia="el-GR"/>
        </w:rPr>
      </w:pP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Δ.  Δίνεται </w:t>
      </w:r>
      <w:r w:rsidRPr="002A1F36">
        <w:rPr>
          <w:rFonts w:eastAsiaTheme="minorEastAsia" w:cs="Calibri"/>
          <w:b/>
          <w:bCs/>
          <w:spacing w:val="-1"/>
          <w:sz w:val="24"/>
          <w:szCs w:val="24"/>
          <w:lang w:val="el-GR" w:eastAsia="el-GR"/>
        </w:rPr>
        <w:t>τμήμα</w:t>
      </w: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 αλυσίδας DNA.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eastAsiaTheme="minorEastAsia" w:cs="Calibri"/>
          <w:b/>
          <w:bCs/>
          <w:sz w:val="23"/>
          <w:szCs w:val="23"/>
          <w:lang w:val="el-GR" w:eastAsia="el-GR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384"/>
        <w:gridCol w:w="385"/>
        <w:gridCol w:w="386"/>
        <w:gridCol w:w="384"/>
        <w:gridCol w:w="384"/>
        <w:gridCol w:w="387"/>
        <w:gridCol w:w="384"/>
        <w:gridCol w:w="384"/>
        <w:gridCol w:w="386"/>
        <w:gridCol w:w="384"/>
        <w:gridCol w:w="384"/>
        <w:gridCol w:w="384"/>
        <w:gridCol w:w="387"/>
        <w:gridCol w:w="384"/>
        <w:gridCol w:w="384"/>
        <w:gridCol w:w="387"/>
        <w:gridCol w:w="384"/>
        <w:gridCol w:w="384"/>
        <w:gridCol w:w="384"/>
        <w:gridCol w:w="387"/>
        <w:gridCol w:w="384"/>
      </w:tblGrid>
      <w:tr w:rsidR="002A1F36" w:rsidRPr="002A1F36" w:rsidTr="0091242C">
        <w:trPr>
          <w:trHeight w:hRule="exact" w:val="70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8" w:after="0" w:line="240" w:lineRule="auto"/>
              <w:ind w:left="174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 xml:space="preserve">Α </w:t>
            </w:r>
            <w:r w:rsidRPr="002A1F36">
              <w:rPr>
                <w:rFonts w:eastAsiaTheme="minorEastAsia" w:cs="Calibri"/>
                <w:spacing w:val="-1"/>
                <w:sz w:val="24"/>
                <w:szCs w:val="24"/>
                <w:lang w:val="el-GR" w:eastAsia="el-GR"/>
              </w:rPr>
              <w:t>κλώνος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Α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Α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Τ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G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A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T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T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C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T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G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T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A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A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G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A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T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3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T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T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G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T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eastAsiaTheme="minorEastAsia" w:cs="Calibri"/>
                <w:b/>
                <w:bCs/>
                <w:sz w:val="19"/>
                <w:szCs w:val="19"/>
                <w:lang w:val="el-GR" w:eastAsia="el-GR"/>
              </w:rPr>
            </w:pPr>
          </w:p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A</w:t>
            </w:r>
          </w:p>
        </w:tc>
      </w:tr>
      <w:tr w:rsidR="002A1F36" w:rsidRPr="002A1F36" w:rsidTr="0091242C">
        <w:trPr>
          <w:trHeight w:hRule="exact" w:val="5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8" w:after="0" w:line="240" w:lineRule="auto"/>
              <w:ind w:left="179"/>
              <w:rPr>
                <w:rFonts w:ascii="Times New Roman" w:eastAsiaTheme="minorEastAsia" w:hAnsi="Times New Roman" w:cs="Times New Roman"/>
                <w:sz w:val="24"/>
                <w:szCs w:val="24"/>
                <w:lang w:val="el-GR" w:eastAsia="el-GR"/>
              </w:rPr>
            </w:pPr>
            <w:r w:rsidRPr="002A1F36">
              <w:rPr>
                <w:rFonts w:eastAsiaTheme="minorEastAsia" w:cs="Calibri"/>
                <w:sz w:val="24"/>
                <w:szCs w:val="24"/>
                <w:lang w:val="el-GR" w:eastAsia="el-GR"/>
              </w:rPr>
              <w:t>Β</w:t>
            </w:r>
            <w:r w:rsidRPr="002A1F36">
              <w:rPr>
                <w:rFonts w:eastAsiaTheme="minorEastAsia" w:cs="Calibri"/>
                <w:spacing w:val="-1"/>
                <w:sz w:val="24"/>
                <w:szCs w:val="24"/>
                <w:lang w:val="el-GR" w:eastAsia="el-GR"/>
              </w:rPr>
              <w:t xml:space="preserve"> κλώνος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F36" w:rsidRPr="002A1F36" w:rsidRDefault="002A1F36" w:rsidP="002A1F36">
            <w:pPr>
              <w:rPr>
                <w:rFonts w:asciiTheme="minorHAnsi" w:hAnsiTheme="minorHAnsi"/>
                <w:lang w:val="el-GR" w:eastAsia="en-US"/>
              </w:rPr>
            </w:pPr>
          </w:p>
        </w:tc>
      </w:tr>
    </w:tbl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b/>
          <w:bCs/>
          <w:sz w:val="20"/>
          <w:szCs w:val="20"/>
          <w:lang w:val="el-GR" w:eastAsia="el-GR"/>
        </w:rPr>
      </w:pP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Calibri"/>
          <w:b/>
          <w:bCs/>
          <w:sz w:val="19"/>
          <w:szCs w:val="19"/>
          <w:lang w:val="el-GR" w:eastAsia="el-GR"/>
        </w:rPr>
      </w:pP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before="51" w:after="0" w:line="277" w:lineRule="auto"/>
        <w:ind w:left="401" w:right="116"/>
        <w:rPr>
          <w:rFonts w:eastAsiaTheme="minorEastAsia" w:cs="Calibri"/>
          <w:spacing w:val="-1"/>
          <w:sz w:val="24"/>
          <w:szCs w:val="24"/>
          <w:lang w:val="el-GR" w:eastAsia="el-GR"/>
        </w:rPr>
      </w:pP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 xml:space="preserve">Ι.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Να 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βρεθεί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ο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>αριθμός των δεσμών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  που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συνδέουν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τα 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νουκλεοτίδια του κλώνου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Α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>και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  να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συμπληρωθεί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η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αλληλουχία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των 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νουκλεοτιδίων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του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κλώνου Β.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Να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αιτιολογήσετε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τις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>απαντήσεις σας.</w:t>
      </w:r>
    </w:p>
    <w:p w:rsidR="002A1F36" w:rsidRPr="002A1F36" w:rsidRDefault="002A1F36" w:rsidP="002A1F36">
      <w:pPr>
        <w:widowControl w:val="0"/>
        <w:kinsoku w:val="0"/>
        <w:overflowPunct w:val="0"/>
        <w:autoSpaceDE w:val="0"/>
        <w:autoSpaceDN w:val="0"/>
        <w:adjustRightInd w:val="0"/>
        <w:spacing w:before="43" w:after="0"/>
        <w:ind w:left="101" w:right="109"/>
        <w:jc w:val="both"/>
        <w:rPr>
          <w:rFonts w:eastAsiaTheme="minorEastAsia" w:cs="Calibri"/>
          <w:spacing w:val="-1"/>
          <w:sz w:val="24"/>
          <w:szCs w:val="24"/>
          <w:lang w:val="el-GR" w:eastAsia="el-GR"/>
        </w:rPr>
      </w:pPr>
      <w:r w:rsidRPr="002A1F36">
        <w:rPr>
          <w:rFonts w:eastAsiaTheme="minorEastAsia" w:cs="Calibri"/>
          <w:b/>
          <w:bCs/>
          <w:sz w:val="24"/>
          <w:szCs w:val="24"/>
          <w:lang w:val="el-GR" w:eastAsia="el-GR"/>
        </w:rPr>
        <w:t>ΙΙ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.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Πόσες φωσφορικές ομάδες υπάρχουν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σε αυτό το μόριο;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Πόσοι δεσμοί υδρογόνου συγκρατούν μεταξύ τους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τις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δύο πολυνουκλεοτιδικές αλυσίδες;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Να </w:t>
      </w:r>
      <w:r w:rsidRPr="002A1F36">
        <w:rPr>
          <w:rFonts w:eastAsiaTheme="minorEastAsia" w:cs="Calibri"/>
          <w:spacing w:val="-1"/>
          <w:sz w:val="24"/>
          <w:szCs w:val="24"/>
          <w:lang w:val="el-GR" w:eastAsia="el-GR"/>
        </w:rPr>
        <w:t xml:space="preserve">αιτιολογήσετε </w:t>
      </w:r>
      <w:r w:rsidRPr="002A1F36">
        <w:rPr>
          <w:rFonts w:eastAsiaTheme="minorEastAsia" w:cs="Calibri"/>
          <w:sz w:val="24"/>
          <w:szCs w:val="24"/>
          <w:lang w:val="el-GR" w:eastAsia="el-GR"/>
        </w:rPr>
        <w:t xml:space="preserve">τις απαντήσεις σας. </w:t>
      </w:r>
    </w:p>
    <w:p w:rsidR="002A1F36" w:rsidRPr="002A1F36" w:rsidRDefault="002A1F36" w:rsidP="002A1F36">
      <w:pPr>
        <w:rPr>
          <w:rFonts w:ascii="Times New Roman" w:hAnsi="Times New Roman" w:cs="Times New Roman"/>
          <w:sz w:val="32"/>
          <w:szCs w:val="32"/>
          <w:lang w:val="el-GR" w:eastAsia="en-US"/>
        </w:rPr>
      </w:pPr>
    </w:p>
    <w:p w:rsidR="002A1F36" w:rsidRPr="002A1F36" w:rsidRDefault="002A1F36" w:rsidP="002A1F36">
      <w:pPr>
        <w:rPr>
          <w:rFonts w:asciiTheme="minorHAnsi" w:hAnsiTheme="minorHAnsi" w:cstheme="minorHAnsi"/>
          <w:sz w:val="24"/>
          <w:szCs w:val="24"/>
          <w:lang w:val="el-GR" w:eastAsia="en-US"/>
        </w:rPr>
      </w:pPr>
      <w:hyperlink r:id="rId6" w:history="1">
        <w:r w:rsidRPr="002A1F36">
          <w:rPr>
            <w:rFonts w:asciiTheme="minorHAnsi" w:hAnsiTheme="minorHAnsi" w:cstheme="minorHAnsi"/>
            <w:color w:val="0000FF" w:themeColor="hyperlink"/>
            <w:sz w:val="24"/>
            <w:szCs w:val="24"/>
            <w:u w:val="single"/>
            <w:lang w:val="el-GR" w:eastAsia="en-US"/>
          </w:rPr>
          <w:t>http://photodentro.edu.gr/aggregator/lo/photodentro-lor-8521-3100</w:t>
        </w:r>
      </w:hyperlink>
    </w:p>
    <w:p w:rsidR="002A1F36" w:rsidRPr="002A1F36" w:rsidRDefault="002A1F36" w:rsidP="002A1F36">
      <w:pPr>
        <w:rPr>
          <w:rFonts w:asciiTheme="minorHAnsi" w:hAnsiTheme="minorHAnsi" w:cstheme="minorHAnsi"/>
          <w:sz w:val="24"/>
          <w:szCs w:val="24"/>
          <w:lang w:val="el-GR" w:eastAsia="en-US"/>
        </w:rPr>
      </w:pPr>
      <w:hyperlink r:id="rId7" w:history="1">
        <w:r w:rsidRPr="002A1F36">
          <w:rPr>
            <w:rFonts w:asciiTheme="minorHAnsi" w:hAnsiTheme="minorHAnsi" w:cstheme="minorHAnsi"/>
            <w:color w:val="0000FF" w:themeColor="hyperlink"/>
            <w:sz w:val="24"/>
            <w:szCs w:val="24"/>
            <w:u w:val="single"/>
            <w:lang w:val="el-GR" w:eastAsia="en-US"/>
          </w:rPr>
          <w:t>http://photodentro.edu.gr/aggregator/lo/photodentro-lor-8521-5062</w:t>
        </w:r>
      </w:hyperlink>
    </w:p>
    <w:p w:rsidR="002A1F36" w:rsidRPr="002A1F36" w:rsidRDefault="002A1F36" w:rsidP="002A1F36">
      <w:pPr>
        <w:rPr>
          <w:rFonts w:ascii="Times New Roman" w:hAnsi="Times New Roman" w:cs="Times New Roman"/>
          <w:sz w:val="32"/>
          <w:szCs w:val="32"/>
          <w:lang w:val="el-GR" w:eastAsia="en-US"/>
        </w:rPr>
      </w:pPr>
    </w:p>
    <w:p w:rsidR="00AB0ECC" w:rsidRPr="002A1F36" w:rsidRDefault="00AB0ECC">
      <w:pPr>
        <w:rPr>
          <w:lang w:val="el-GR"/>
        </w:rPr>
      </w:pPr>
    </w:p>
    <w:sectPr w:rsidR="00AB0ECC" w:rsidRPr="002A1F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F5"/>
    <w:rsid w:val="00054FCD"/>
    <w:rsid w:val="002A1F36"/>
    <w:rsid w:val="008859F5"/>
    <w:rsid w:val="00AB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CD"/>
    <w:rPr>
      <w:rFonts w:ascii="Calibri" w:hAnsi="Calibri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1F36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CD"/>
    <w:rPr>
      <w:rFonts w:ascii="Calibri" w:hAnsi="Calibri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1F3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otodentro.edu.gr/aggregator/lo/photodentro-lor-8521-50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hotodentro.edu.gr/aggregator/lo/photodentro-lor-8521-31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extreme</dc:creator>
  <cp:keywords/>
  <dc:description/>
  <cp:lastModifiedBy>extreme</cp:lastModifiedBy>
  <cp:revision>2</cp:revision>
  <dcterms:created xsi:type="dcterms:W3CDTF">2020-04-09T18:19:00Z</dcterms:created>
  <dcterms:modified xsi:type="dcterms:W3CDTF">2020-04-09T18:20:00Z</dcterms:modified>
</cp:coreProperties>
</file>