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295" w:rsidRDefault="002E4939" w:rsidP="002E4939">
      <w:pPr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el-GR"/>
        </w:rPr>
      </w:pPr>
      <w:r w:rsidRPr="002E4939">
        <w:rPr>
          <w:rFonts w:ascii="Times New Roman" w:hAnsi="Times New Roman" w:cs="Times New Roman"/>
          <w:i/>
          <w:sz w:val="24"/>
          <w:szCs w:val="24"/>
          <w:highlight w:val="yellow"/>
          <w:u w:val="single"/>
          <w:lang w:val="el-GR"/>
        </w:rPr>
        <w:t>Θεματικός Κύκλος: Εργασία – Ανεργία – Επαγγελματικός Προσανατολισμός</w:t>
      </w:r>
    </w:p>
    <w:p w:rsidR="002E4939" w:rsidRDefault="002E4939" w:rsidP="002E4939">
      <w:pPr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el-GR"/>
        </w:rPr>
      </w:pPr>
    </w:p>
    <w:p w:rsidR="002E4939" w:rsidRDefault="002E4939" w:rsidP="002E49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2635" cy="705394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6_23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15" cy="705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39" w:rsidRDefault="002E4939" w:rsidP="002E49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62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6_2319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39" w:rsidRPr="002E4939" w:rsidRDefault="002E4939" w:rsidP="002E49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958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6_231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939" w:rsidRPr="002E4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CD"/>
    <w:rsid w:val="002E4939"/>
    <w:rsid w:val="00AF5ACD"/>
    <w:rsid w:val="00F0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B7D092-7C2B-4E29-BBB6-BD24F009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Barbouni</dc:creator>
  <cp:keywords/>
  <dc:description/>
  <cp:lastModifiedBy>Barbouni</cp:lastModifiedBy>
  <cp:revision>1</cp:revision>
  <dcterms:created xsi:type="dcterms:W3CDTF">2020-04-26T20:09:00Z</dcterms:created>
  <dcterms:modified xsi:type="dcterms:W3CDTF">2020-04-26T20:29:00Z</dcterms:modified>
</cp:coreProperties>
</file>