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BC0D" w14:textId="77777777" w:rsidR="00830123" w:rsidRDefault="00000000">
      <w:pPr>
        <w:pStyle w:val="a3"/>
        <w:ind w:left="48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305767" wp14:editId="0F95E336">
            <wp:extent cx="538814" cy="4987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14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A18EF" w14:textId="77777777" w:rsidR="00830123" w:rsidRDefault="00000000">
      <w:pPr>
        <w:pStyle w:val="a3"/>
        <w:spacing w:before="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3A4B77" wp14:editId="4B6DB439">
                <wp:simplePos x="0" y="0"/>
                <wp:positionH relativeFrom="page">
                  <wp:posOffset>469391</wp:posOffset>
                </wp:positionH>
                <wp:positionV relativeFrom="paragraph">
                  <wp:posOffset>212852</wp:posOffset>
                </wp:positionV>
                <wp:extent cx="6574790" cy="3111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790" cy="3111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FE6F6B" w14:textId="77777777" w:rsidR="00830123" w:rsidRDefault="00000000">
                            <w:pPr>
                              <w:spacing w:before="20"/>
                              <w:ind w:left="4357" w:right="331" w:hanging="40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ακρίβεια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στοιχείων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που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υποβάλλονται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αυτή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δήλωση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μπορεί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να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ελεγχθεί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βάση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το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αρχείο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άλλων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υπηρεσιών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8, παρ. 4 Ν. 1599/1986)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A4B7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95pt;margin-top:16.75pt;width:517.7pt;height:2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" filled="f" strokeweight=".16931mm">
                <v:path arrowok="t"/>
                <v:textbox inset="0,0,0,0">
                  <w:txbxContent>
                    <w:p w14:paraId="24FE6F6B" w14:textId="77777777" w:rsidR="00830123" w:rsidRDefault="00000000">
                      <w:pPr>
                        <w:spacing w:before="20"/>
                        <w:ind w:left="4357" w:right="331" w:hanging="409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ακρίβεια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στοιχείων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που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υποβάλλονται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αυτή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δήλωση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μπορεί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να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ελεγχθεί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με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βάση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το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αρχείο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άλλων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υπηρεσιών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8,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B7D57" w14:textId="77777777" w:rsidR="00830123" w:rsidRDefault="00830123">
      <w:pPr>
        <w:pStyle w:val="a3"/>
        <w:rPr>
          <w:rFonts w:ascii="Times New Roman"/>
          <w:sz w:val="20"/>
        </w:rPr>
      </w:pPr>
    </w:p>
    <w:p w14:paraId="27843764" w14:textId="77777777" w:rsidR="00830123" w:rsidRDefault="00830123">
      <w:pPr>
        <w:pStyle w:val="a3"/>
        <w:spacing w:before="10"/>
        <w:rPr>
          <w:rFonts w:ascii="Times New Roman"/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54"/>
        <w:gridCol w:w="1419"/>
        <w:gridCol w:w="708"/>
        <w:gridCol w:w="708"/>
        <w:gridCol w:w="331"/>
        <w:gridCol w:w="360"/>
        <w:gridCol w:w="720"/>
        <w:gridCol w:w="857"/>
        <w:gridCol w:w="224"/>
        <w:gridCol w:w="720"/>
        <w:gridCol w:w="540"/>
        <w:gridCol w:w="540"/>
        <w:gridCol w:w="1292"/>
      </w:tblGrid>
      <w:tr w:rsidR="00830123" w14:paraId="4ECC2F14" w14:textId="77777777">
        <w:trPr>
          <w:trHeight w:val="556"/>
        </w:trPr>
        <w:tc>
          <w:tcPr>
            <w:tcW w:w="1951" w:type="dxa"/>
            <w:gridSpan w:val="2"/>
          </w:tcPr>
          <w:p w14:paraId="164DC76E" w14:textId="77777777" w:rsidR="00830123" w:rsidRDefault="00830123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40E8811B" w14:textId="77777777" w:rsidR="00830123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sz w:val="20"/>
                <w:vertAlign w:val="superscript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419" w:type="dxa"/>
            <w:gridSpan w:val="12"/>
          </w:tcPr>
          <w:p w14:paraId="32ADC0DA" w14:textId="4D91F8FB" w:rsidR="00830123" w:rsidRDefault="004714BC">
            <w:pPr>
              <w:pStyle w:val="TableParagraph"/>
              <w:spacing w:before="47"/>
              <w:ind w:left="108"/>
              <w:rPr>
                <w:b/>
              </w:rPr>
            </w:pPr>
            <w:r>
              <w:rPr>
                <w:b/>
                <w:color w:val="001F5F"/>
              </w:rPr>
              <w:t>ΓΕΝΙΚΟ ΛΥΚΕΙΟ ΑΣΣΗΡΟΥ</w:t>
            </w:r>
          </w:p>
        </w:tc>
      </w:tr>
      <w:tr w:rsidR="00830123" w14:paraId="6D4D2033" w14:textId="77777777">
        <w:trPr>
          <w:trHeight w:val="556"/>
        </w:trPr>
        <w:tc>
          <w:tcPr>
            <w:tcW w:w="1951" w:type="dxa"/>
            <w:gridSpan w:val="2"/>
          </w:tcPr>
          <w:p w14:paraId="0A3701D6" w14:textId="77777777" w:rsidR="00830123" w:rsidRDefault="00830123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14:paraId="7B4E33F9" w14:textId="77777777" w:rsidR="00830123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Όνομα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2"/>
              </w:rPr>
              <w:t>(γονέα/κηδεμόνα):</w:t>
            </w:r>
          </w:p>
        </w:tc>
        <w:tc>
          <w:tcPr>
            <w:tcW w:w="3166" w:type="dxa"/>
            <w:gridSpan w:val="4"/>
          </w:tcPr>
          <w:p w14:paraId="022CD15F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3"/>
          </w:tcPr>
          <w:p w14:paraId="0C68CB02" w14:textId="77777777" w:rsidR="00830123" w:rsidRDefault="00830123">
            <w:pPr>
              <w:pStyle w:val="TableParagraph"/>
              <w:spacing w:before="100"/>
              <w:rPr>
                <w:rFonts w:ascii="Times New Roman"/>
                <w:sz w:val="12"/>
              </w:rPr>
            </w:pPr>
          </w:p>
          <w:p w14:paraId="2B40C6A0" w14:textId="77777777" w:rsidR="00830123" w:rsidRDefault="00000000">
            <w:pPr>
              <w:pStyle w:val="TableParagraph"/>
              <w:ind w:left="108"/>
              <w:rPr>
                <w:sz w:val="12"/>
              </w:rPr>
            </w:pPr>
            <w:r>
              <w:rPr>
                <w:sz w:val="16"/>
              </w:rPr>
              <w:t>Επώνυμο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2"/>
              </w:rPr>
              <w:t>(γονέα/κηδεμόνα):</w:t>
            </w:r>
          </w:p>
        </w:tc>
        <w:tc>
          <w:tcPr>
            <w:tcW w:w="3316" w:type="dxa"/>
            <w:gridSpan w:val="5"/>
          </w:tcPr>
          <w:p w14:paraId="6F10A9C0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19E06472" w14:textId="77777777">
        <w:trPr>
          <w:trHeight w:val="556"/>
        </w:trPr>
        <w:tc>
          <w:tcPr>
            <w:tcW w:w="3370" w:type="dxa"/>
            <w:gridSpan w:val="3"/>
          </w:tcPr>
          <w:p w14:paraId="42D926E9" w14:textId="77777777" w:rsidR="00830123" w:rsidRDefault="00830123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1FB67F28" w14:textId="77777777" w:rsidR="00830123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Πατέρα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2"/>
              </w:rPr>
              <w:t>γονέα/κηδεμόνα:</w:t>
            </w:r>
          </w:p>
        </w:tc>
        <w:tc>
          <w:tcPr>
            <w:tcW w:w="7000" w:type="dxa"/>
            <w:gridSpan w:val="11"/>
          </w:tcPr>
          <w:p w14:paraId="3738D216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7B2E6E80" w14:textId="77777777">
        <w:trPr>
          <w:trHeight w:val="559"/>
        </w:trPr>
        <w:tc>
          <w:tcPr>
            <w:tcW w:w="3370" w:type="dxa"/>
            <w:gridSpan w:val="3"/>
          </w:tcPr>
          <w:p w14:paraId="507A23B5" w14:textId="77777777" w:rsidR="00830123" w:rsidRDefault="00830123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78B8BCBA" w14:textId="77777777" w:rsidR="00830123" w:rsidRDefault="00000000">
            <w:pPr>
              <w:pStyle w:val="TableParagraph"/>
              <w:ind w:left="107"/>
              <w:rPr>
                <w:sz w:val="12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Μητέρας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2"/>
              </w:rPr>
              <w:t>γονέα/κηδεμόνα:</w:t>
            </w:r>
          </w:p>
        </w:tc>
        <w:tc>
          <w:tcPr>
            <w:tcW w:w="7000" w:type="dxa"/>
            <w:gridSpan w:val="11"/>
          </w:tcPr>
          <w:p w14:paraId="622D33F0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23FE33E5" w14:textId="77777777">
        <w:trPr>
          <w:trHeight w:val="556"/>
        </w:trPr>
        <w:tc>
          <w:tcPr>
            <w:tcW w:w="3370" w:type="dxa"/>
            <w:gridSpan w:val="3"/>
          </w:tcPr>
          <w:p w14:paraId="3F522F6B" w14:textId="77777777" w:rsidR="00830123" w:rsidRDefault="00830123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4EF1ECB8" w14:textId="77777777" w:rsidR="0083012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7000" w:type="dxa"/>
            <w:gridSpan w:val="11"/>
          </w:tcPr>
          <w:p w14:paraId="3213284F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76EBD4A2" w14:textId="77777777">
        <w:trPr>
          <w:trHeight w:val="556"/>
        </w:trPr>
        <w:tc>
          <w:tcPr>
            <w:tcW w:w="3370" w:type="dxa"/>
            <w:gridSpan w:val="3"/>
          </w:tcPr>
          <w:p w14:paraId="6A199FD2" w14:textId="77777777" w:rsidR="00830123" w:rsidRDefault="00830123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74152E00" w14:textId="77777777" w:rsidR="0083012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000" w:type="dxa"/>
            <w:gridSpan w:val="11"/>
          </w:tcPr>
          <w:p w14:paraId="6B92B9B9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55C7C888" w14:textId="77777777">
        <w:trPr>
          <w:trHeight w:val="556"/>
        </w:trPr>
        <w:tc>
          <w:tcPr>
            <w:tcW w:w="3370" w:type="dxa"/>
            <w:gridSpan w:val="3"/>
          </w:tcPr>
          <w:p w14:paraId="50493061" w14:textId="77777777" w:rsidR="00830123" w:rsidRDefault="00830123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22D1D7E0" w14:textId="77777777" w:rsidR="0083012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2107" w:type="dxa"/>
            <w:gridSpan w:val="4"/>
          </w:tcPr>
          <w:p w14:paraId="67536FA9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6EF8495" w14:textId="77777777" w:rsidR="00830123" w:rsidRDefault="00830123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2DBE07F8" w14:textId="77777777" w:rsidR="00830123" w:rsidRDefault="00000000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73" w:type="dxa"/>
            <w:gridSpan w:val="6"/>
          </w:tcPr>
          <w:p w14:paraId="6E4485A4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0123" w14:paraId="0C8A0657" w14:textId="77777777">
        <w:trPr>
          <w:trHeight w:val="558"/>
        </w:trPr>
        <w:tc>
          <w:tcPr>
            <w:tcW w:w="1697" w:type="dxa"/>
          </w:tcPr>
          <w:p w14:paraId="6C64EF3B" w14:textId="77777777" w:rsidR="00830123" w:rsidRDefault="00830123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773AA4DD" w14:textId="77777777" w:rsidR="00830123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Κατοικίας:</w:t>
            </w:r>
          </w:p>
        </w:tc>
        <w:tc>
          <w:tcPr>
            <w:tcW w:w="2381" w:type="dxa"/>
            <w:gridSpan w:val="3"/>
          </w:tcPr>
          <w:p w14:paraId="1FD3AAFF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653C418" w14:textId="77777777" w:rsidR="00830123" w:rsidRDefault="00830123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26967CD3" w14:textId="77777777" w:rsidR="00830123" w:rsidRDefault="00000000">
            <w:pPr>
              <w:pStyle w:val="TableParagraph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492" w:type="dxa"/>
            <w:gridSpan w:val="5"/>
          </w:tcPr>
          <w:p w14:paraId="763F75A7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B91810C" w14:textId="77777777" w:rsidR="00830123" w:rsidRDefault="00830123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1810B374" w14:textId="77777777" w:rsidR="00830123" w:rsidRDefault="00000000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40" w:type="dxa"/>
          </w:tcPr>
          <w:p w14:paraId="53C139FD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6DA7860" w14:textId="77777777" w:rsidR="00830123" w:rsidRDefault="00830123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7648D011" w14:textId="77777777" w:rsidR="00830123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2" w:type="dxa"/>
          </w:tcPr>
          <w:p w14:paraId="62630A2B" w14:textId="77777777" w:rsidR="00830123" w:rsidRDefault="008301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66E9" w14:paraId="62BFB5AD" w14:textId="77777777" w:rsidTr="00D366E9">
        <w:trPr>
          <w:trHeight w:val="558"/>
        </w:trPr>
        <w:tc>
          <w:tcPr>
            <w:tcW w:w="4078" w:type="dxa"/>
            <w:gridSpan w:val="4"/>
          </w:tcPr>
          <w:p w14:paraId="468065F3" w14:textId="77777777" w:rsidR="00D366E9" w:rsidRDefault="00D3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6D4036D" w14:textId="09A0D1A1" w:rsidR="00D366E9" w:rsidRPr="00D366E9" w:rsidRDefault="00D366E9">
            <w:pPr>
              <w:pStyle w:val="TableParagraph"/>
              <w:spacing w:before="57"/>
              <w:rPr>
                <w:rFonts w:asciiTheme="minorHAnsi" w:hAnsiTheme="minorHAnsi" w:cstheme="minorHAnsi"/>
                <w:sz w:val="16"/>
                <w:lang w:val="en-US"/>
              </w:rPr>
            </w:pPr>
            <w:r w:rsidRPr="00D366E9">
              <w:rPr>
                <w:rFonts w:asciiTheme="minorHAnsi" w:hAnsiTheme="minorHAnsi" w:cstheme="minorHAnsi"/>
                <w:sz w:val="16"/>
                <w:lang w:val="en-US"/>
              </w:rPr>
              <w:t>e-mail</w:t>
            </w:r>
          </w:p>
        </w:tc>
        <w:tc>
          <w:tcPr>
            <w:tcW w:w="5584" w:type="dxa"/>
            <w:gridSpan w:val="9"/>
          </w:tcPr>
          <w:p w14:paraId="5447D4E8" w14:textId="77777777" w:rsidR="00D366E9" w:rsidRPr="00D366E9" w:rsidRDefault="00D366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21EE9B" w14:textId="77777777" w:rsidR="00830123" w:rsidRDefault="00830123">
      <w:pPr>
        <w:pStyle w:val="a3"/>
        <w:rPr>
          <w:rFonts w:ascii="Times New Roman"/>
          <w:sz w:val="20"/>
        </w:rPr>
      </w:pPr>
    </w:p>
    <w:p w14:paraId="7ECB7038" w14:textId="77777777" w:rsidR="00830123" w:rsidRDefault="00830123">
      <w:pPr>
        <w:pStyle w:val="a3"/>
        <w:spacing w:before="8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0143"/>
      </w:tblGrid>
      <w:tr w:rsidR="00830123" w14:paraId="04423830" w14:textId="77777777">
        <w:trPr>
          <w:trHeight w:val="601"/>
        </w:trPr>
        <w:tc>
          <w:tcPr>
            <w:tcW w:w="10143" w:type="dxa"/>
          </w:tcPr>
          <w:p w14:paraId="5D9D1239" w14:textId="77777777" w:rsidR="00830123" w:rsidRDefault="00000000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Ν.</w:t>
            </w:r>
          </w:p>
          <w:p w14:paraId="6DD0F48A" w14:textId="77777777" w:rsidR="00830123" w:rsidRDefault="00000000">
            <w:pPr>
              <w:pStyle w:val="TableParagraph"/>
              <w:spacing w:before="32"/>
              <w:ind w:left="50"/>
              <w:rPr>
                <w:sz w:val="18"/>
              </w:rPr>
            </w:pPr>
            <w:r>
              <w:rPr>
                <w:sz w:val="18"/>
              </w:rPr>
              <w:t>1599/1986,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ότι:</w:t>
            </w:r>
          </w:p>
        </w:tc>
      </w:tr>
      <w:tr w:rsidR="00830123" w14:paraId="26DA53EF" w14:textId="77777777">
        <w:trPr>
          <w:trHeight w:val="4021"/>
        </w:trPr>
        <w:tc>
          <w:tcPr>
            <w:tcW w:w="10143" w:type="dxa"/>
          </w:tcPr>
          <w:p w14:paraId="7B724C32" w14:textId="77777777" w:rsidR="008301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  <w:tab w:val="left" w:pos="10138"/>
              </w:tabs>
              <w:spacing w:before="128"/>
              <w:ind w:left="244" w:hanging="19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Επιθυμώ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λαμβάνω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οποιαδήποτε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ενημέρωση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αφορά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τέκνο/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κηδεμονευόμενο/η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AE2144B" w14:textId="77777777" w:rsidR="00830123" w:rsidRDefault="00000000">
            <w:pPr>
              <w:pStyle w:val="TableParagraph"/>
              <w:tabs>
                <w:tab w:val="left" w:pos="5420"/>
              </w:tabs>
              <w:spacing w:before="37" w:line="276" w:lineRule="auto"/>
              <w:ind w:left="50" w:right="28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ονοματεπώνυμο</w:t>
            </w:r>
            <w:r>
              <w:rPr>
                <w:i/>
                <w:color w:val="001F5F"/>
                <w:spacing w:val="-9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μαθητή/</w:t>
            </w:r>
            <w:proofErr w:type="spellStart"/>
            <w:r>
              <w:rPr>
                <w:i/>
                <w:color w:val="001F5F"/>
                <w:sz w:val="18"/>
              </w:rPr>
              <w:t>τριας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στον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αριθμό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τηλεφώνου και στη δ/</w:t>
            </w:r>
            <w:proofErr w:type="spellStart"/>
            <w:r>
              <w:rPr>
                <w:sz w:val="20"/>
              </w:rPr>
              <w:t>νση</w:t>
            </w:r>
            <w:proofErr w:type="spellEnd"/>
            <w:r>
              <w:rPr>
                <w:sz w:val="20"/>
              </w:rPr>
              <w:t xml:space="preserve"> ηλεκτρ. ταχυδρομείου (</w:t>
            </w:r>
            <w:proofErr w:type="spellStart"/>
            <w:r>
              <w:rPr>
                <w:i/>
                <w:color w:val="001F5F"/>
                <w:sz w:val="18"/>
              </w:rPr>
              <w:t>Εmail</w:t>
            </w:r>
            <w:proofErr w:type="spellEnd"/>
            <w:r>
              <w:rPr>
                <w:sz w:val="20"/>
              </w:rPr>
              <w:t>) που αναγράφονται ανωτέρω.</w:t>
            </w:r>
          </w:p>
          <w:p w14:paraId="7E318471" w14:textId="77777777" w:rsidR="008301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  <w:tab w:val="left" w:pos="2880"/>
                <w:tab w:val="left" w:pos="6533"/>
              </w:tabs>
              <w:spacing w:line="276" w:lineRule="auto"/>
              <w:ind w:left="50" w:right="2971" w:firstLine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διεύθυνση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κατοικίας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του/της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μαθητή/</w:t>
            </w:r>
            <w:proofErr w:type="spellStart"/>
            <w:r>
              <w:rPr>
                <w:sz w:val="20"/>
              </w:rPr>
              <w:t>τριας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color w:val="001F5F"/>
                <w:sz w:val="18"/>
              </w:rPr>
              <w:t>τέκνου/</w:t>
            </w:r>
            <w:r>
              <w:rPr>
                <w:i/>
                <w:color w:val="001F5F"/>
                <w:spacing w:val="-4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κηδεμονευόμενου/ης</w:t>
            </w:r>
            <w:r>
              <w:rPr>
                <w:i/>
                <w:color w:val="001F5F"/>
                <w:spacing w:val="-4"/>
                <w:sz w:val="18"/>
              </w:rPr>
              <w:t xml:space="preserve"> </w:t>
            </w:r>
            <w:r>
              <w:rPr>
                <w:i/>
                <w:color w:val="001F5F"/>
                <w:sz w:val="18"/>
              </w:rPr>
              <w:t>μου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είναι: ΟΔΟΣ: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ΑΡΙΘΜΟΣ: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4CB2E55A" w14:textId="77777777" w:rsidR="00830123" w:rsidRDefault="00000000">
            <w:pPr>
              <w:pStyle w:val="TableParagraph"/>
              <w:tabs>
                <w:tab w:val="left" w:pos="2882"/>
              </w:tabs>
              <w:ind w:left="5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Τ.Κ.: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61582BE" w14:textId="77777777" w:rsidR="00830123" w:rsidRDefault="00000000">
            <w:pPr>
              <w:pStyle w:val="TableParagraph"/>
              <w:tabs>
                <w:tab w:val="left" w:pos="3985"/>
              </w:tabs>
              <w:spacing w:before="36"/>
              <w:ind w:left="5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ΔΗΜΟΣ/ΠΟΛΗ: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2456CB9" w14:textId="77777777" w:rsidR="00830123" w:rsidRDefault="00000000">
            <w:pPr>
              <w:pStyle w:val="TableParagraph"/>
              <w:tabs>
                <w:tab w:val="left" w:pos="6445"/>
              </w:tabs>
              <w:spacing w:before="3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ΠΕΡΙΦΕΡΕΙΑΚΗ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ΕΝΟΤΗΤΑ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i/>
                <w:color w:val="001F5F"/>
                <w:spacing w:val="-2"/>
                <w:sz w:val="18"/>
              </w:rPr>
              <w:t>ΝΟΜΟΣ</w:t>
            </w:r>
            <w:r>
              <w:rPr>
                <w:spacing w:val="-2"/>
                <w:sz w:val="20"/>
              </w:rPr>
              <w:t>):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 w14:paraId="3C68A370" w14:textId="77777777" w:rsidR="0083012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36" w:line="276" w:lineRule="auto"/>
              <w:ind w:left="50" w:right="78" w:firstLine="0"/>
              <w:rPr>
                <w:sz w:val="20"/>
              </w:rPr>
            </w:pPr>
            <w:r>
              <w:rPr>
                <w:sz w:val="20"/>
              </w:rPr>
              <w:t>Συναινώ να υποβάλει ο έτερος κηδεμόνας την ηλεκτρονική αίτηση εγγραφής/ανανέωσης εγγραφής/ μετεγγραφής του/της μαθητή/</w:t>
            </w:r>
            <w:proofErr w:type="spellStart"/>
            <w:r>
              <w:rPr>
                <w:sz w:val="20"/>
              </w:rPr>
              <w:t>τριας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i/>
                <w:color w:val="001F5F"/>
                <w:sz w:val="18"/>
              </w:rPr>
              <w:t>τέκνου/ κηδεμονευόμενου/ης μου</w:t>
            </w:r>
            <w:r>
              <w:rPr>
                <w:sz w:val="20"/>
              </w:rPr>
              <w:t>) για ΓΕ.Λ./ ΕΠΑ.Λ. / Π.ΕΠΑ.Λ. για το σχολικό έτος 2024-2025, μέσω της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εφαρμογής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e-εγγραφές,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προκειμένου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εγγραφεί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φοιτήσει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τέκνο/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ο/η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κηδεμονευόμενος/η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σχολική μονάδα που θα κατανεμηθεί μετά την ολοκλήρωση της διαδικασίας των εγγραφών, ανανεώσεων εγγραφών ή</w:t>
            </w:r>
          </w:p>
          <w:p w14:paraId="1552DC4E" w14:textId="77777777" w:rsidR="00830123" w:rsidRDefault="00000000">
            <w:pPr>
              <w:pStyle w:val="TableParagraph"/>
              <w:spacing w:before="3" w:line="220" w:lineRule="exact"/>
              <w:ind w:left="50"/>
              <w:rPr>
                <w:sz w:val="20"/>
              </w:rPr>
            </w:pPr>
            <w:r>
              <w:rPr>
                <w:sz w:val="20"/>
              </w:rPr>
              <w:t>μετεγγραφών,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όπως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προβλέπεται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κείμενη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νομοθεσία..</w:t>
            </w:r>
          </w:p>
        </w:tc>
      </w:tr>
    </w:tbl>
    <w:p w14:paraId="20D2C920" w14:textId="77777777" w:rsidR="00830123" w:rsidRDefault="00830123">
      <w:pPr>
        <w:pStyle w:val="a3"/>
        <w:spacing w:before="54"/>
        <w:rPr>
          <w:rFonts w:ascii="Times New Roman"/>
        </w:rPr>
      </w:pPr>
    </w:p>
    <w:p w14:paraId="517A872C" w14:textId="77777777" w:rsidR="00830123" w:rsidRDefault="00000000">
      <w:pPr>
        <w:tabs>
          <w:tab w:val="left" w:pos="8407"/>
        </w:tabs>
        <w:ind w:left="7339"/>
        <w:jc w:val="center"/>
        <w:rPr>
          <w:sz w:val="18"/>
        </w:rPr>
      </w:pPr>
      <w:r>
        <w:rPr>
          <w:spacing w:val="-2"/>
          <w:sz w:val="16"/>
        </w:rPr>
        <w:t>Ημερομηνία:</w:t>
      </w:r>
      <w:r>
        <w:rPr>
          <w:sz w:val="16"/>
        </w:rPr>
        <w:tab/>
      </w:r>
      <w:r>
        <w:rPr>
          <w:sz w:val="18"/>
        </w:rPr>
        <w:t>…</w:t>
      </w:r>
      <w:r>
        <w:rPr>
          <w:spacing w:val="-1"/>
          <w:sz w:val="18"/>
        </w:rPr>
        <w:t xml:space="preserve"> </w:t>
      </w:r>
      <w:r>
        <w:rPr>
          <w:sz w:val="18"/>
        </w:rPr>
        <w:t>/…/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20…</w:t>
      </w:r>
    </w:p>
    <w:p w14:paraId="64A085D0" w14:textId="77777777" w:rsidR="00830123" w:rsidRDefault="00830123">
      <w:pPr>
        <w:pStyle w:val="a3"/>
      </w:pPr>
    </w:p>
    <w:p w14:paraId="7D3A6CCD" w14:textId="77777777" w:rsidR="00830123" w:rsidRDefault="00000000">
      <w:pPr>
        <w:pStyle w:val="a3"/>
        <w:spacing w:line="195" w:lineRule="exact"/>
        <w:ind w:left="7381"/>
        <w:jc w:val="center"/>
      </w:pPr>
      <w:r>
        <w:t>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Η </w:t>
      </w:r>
      <w:r>
        <w:rPr>
          <w:spacing w:val="-2"/>
        </w:rPr>
        <w:t>Δηλών</w:t>
      </w:r>
    </w:p>
    <w:p w14:paraId="456CF86C" w14:textId="77777777" w:rsidR="00830123" w:rsidRDefault="00000000">
      <w:pPr>
        <w:pStyle w:val="a3"/>
        <w:spacing w:line="195" w:lineRule="exact"/>
        <w:ind w:left="7415"/>
        <w:jc w:val="center"/>
      </w:pPr>
      <w:r>
        <w:rPr>
          <w:spacing w:val="-2"/>
        </w:rPr>
        <w:t>(Γονέας/κηδεμόνας)</w:t>
      </w:r>
    </w:p>
    <w:p w14:paraId="00831C22" w14:textId="77777777" w:rsidR="00830123" w:rsidRDefault="00830123">
      <w:pPr>
        <w:pStyle w:val="a3"/>
      </w:pPr>
    </w:p>
    <w:p w14:paraId="40DAF01C" w14:textId="77777777" w:rsidR="00830123" w:rsidRDefault="00830123">
      <w:pPr>
        <w:pStyle w:val="a3"/>
      </w:pPr>
    </w:p>
    <w:p w14:paraId="2A3A3F03" w14:textId="77777777" w:rsidR="00830123" w:rsidRDefault="00830123">
      <w:pPr>
        <w:pStyle w:val="a3"/>
        <w:spacing w:before="1"/>
      </w:pPr>
    </w:p>
    <w:p w14:paraId="1790170E" w14:textId="77777777" w:rsidR="00830123" w:rsidRDefault="00000000">
      <w:pPr>
        <w:pStyle w:val="a3"/>
        <w:ind w:left="7374"/>
        <w:jc w:val="center"/>
      </w:pPr>
      <w:r>
        <w:rPr>
          <w:spacing w:val="-2"/>
        </w:rPr>
        <w:t>(Υπογραφή)</w:t>
      </w:r>
    </w:p>
    <w:p w14:paraId="0DD13A13" w14:textId="77777777" w:rsidR="00830123" w:rsidRDefault="00830123">
      <w:pPr>
        <w:pStyle w:val="a3"/>
      </w:pPr>
    </w:p>
    <w:p w14:paraId="2EAD910B" w14:textId="77777777" w:rsidR="00830123" w:rsidRDefault="00830123">
      <w:pPr>
        <w:pStyle w:val="a3"/>
        <w:spacing w:before="24"/>
      </w:pPr>
    </w:p>
    <w:p w14:paraId="53A217EE" w14:textId="77777777" w:rsidR="00830123" w:rsidRDefault="00000000">
      <w:pPr>
        <w:pStyle w:val="a3"/>
        <w:ind w:left="232"/>
        <w:jc w:val="both"/>
      </w:pPr>
      <w:r>
        <w:t>(1)</w:t>
      </w:r>
      <w:r>
        <w:rPr>
          <w:spacing w:val="13"/>
        </w:rPr>
        <w:t xml:space="preserve"> </w:t>
      </w:r>
      <w:r>
        <w:t>Αναγράφεται</w:t>
      </w:r>
      <w:r>
        <w:rPr>
          <w:spacing w:val="16"/>
        </w:rPr>
        <w:t xml:space="preserve"> </w:t>
      </w:r>
      <w:r>
        <w:t>από</w:t>
      </w:r>
      <w:r>
        <w:rPr>
          <w:spacing w:val="14"/>
        </w:rPr>
        <w:t xml:space="preserve"> </w:t>
      </w:r>
      <w:r>
        <w:t>τον</w:t>
      </w:r>
      <w:r>
        <w:rPr>
          <w:spacing w:val="14"/>
        </w:rPr>
        <w:t xml:space="preserve"> </w:t>
      </w:r>
      <w:r>
        <w:t>ενδιαφερόμενο</w:t>
      </w:r>
      <w:r>
        <w:rPr>
          <w:spacing w:val="16"/>
        </w:rPr>
        <w:t xml:space="preserve"> </w:t>
      </w:r>
      <w:r>
        <w:t>πολίτη</w:t>
      </w:r>
      <w:r>
        <w:rPr>
          <w:spacing w:val="14"/>
        </w:rPr>
        <w:t xml:space="preserve"> </w:t>
      </w:r>
      <w:r>
        <w:t>ή</w:t>
      </w:r>
      <w:r>
        <w:rPr>
          <w:spacing w:val="14"/>
        </w:rPr>
        <w:t xml:space="preserve"> </w:t>
      </w:r>
      <w:r>
        <w:t>Αρχή</w:t>
      </w:r>
      <w:r>
        <w:rPr>
          <w:spacing w:val="14"/>
        </w:rPr>
        <w:t xml:space="preserve"> </w:t>
      </w:r>
      <w:r>
        <w:t>ή</w:t>
      </w:r>
      <w:r>
        <w:rPr>
          <w:spacing w:val="14"/>
        </w:rPr>
        <w:t xml:space="preserve"> </w:t>
      </w:r>
      <w:r>
        <w:t>η</w:t>
      </w:r>
      <w:r>
        <w:rPr>
          <w:spacing w:val="17"/>
        </w:rPr>
        <w:t xml:space="preserve"> </w:t>
      </w:r>
      <w:r>
        <w:t>Υπηρεσία</w:t>
      </w:r>
      <w:r>
        <w:rPr>
          <w:spacing w:val="14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δημόσιου</w:t>
      </w:r>
      <w:r>
        <w:rPr>
          <w:spacing w:val="16"/>
        </w:rPr>
        <w:t xml:space="preserve"> </w:t>
      </w:r>
      <w:r>
        <w:t>τομέα,</w:t>
      </w:r>
      <w:r>
        <w:rPr>
          <w:spacing w:val="17"/>
        </w:rPr>
        <w:t xml:space="preserve"> </w:t>
      </w:r>
      <w:r>
        <w:t>που</w:t>
      </w:r>
      <w:r>
        <w:rPr>
          <w:spacing w:val="16"/>
        </w:rPr>
        <w:t xml:space="preserve"> </w:t>
      </w:r>
      <w:r>
        <w:t>απευθύνεται</w:t>
      </w:r>
      <w:r>
        <w:rPr>
          <w:spacing w:val="16"/>
        </w:rPr>
        <w:t xml:space="preserve"> </w:t>
      </w:r>
      <w:r>
        <w:t>η</w:t>
      </w:r>
      <w:r>
        <w:rPr>
          <w:spacing w:val="17"/>
        </w:rPr>
        <w:t xml:space="preserve"> </w:t>
      </w:r>
      <w:r>
        <w:t>αίτηση.</w:t>
      </w:r>
      <w:r>
        <w:rPr>
          <w:spacing w:val="16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t>Αναγράφεται</w:t>
      </w:r>
      <w:r>
        <w:rPr>
          <w:spacing w:val="16"/>
        </w:rPr>
        <w:t xml:space="preserve"> </w:t>
      </w:r>
      <w:r>
        <w:rPr>
          <w:spacing w:val="-2"/>
        </w:rPr>
        <w:t>ολογράφως.</w:t>
      </w:r>
    </w:p>
    <w:p w14:paraId="0C7CE380" w14:textId="77777777" w:rsidR="00830123" w:rsidRDefault="00000000">
      <w:pPr>
        <w:pStyle w:val="a3"/>
        <w:spacing w:before="30" w:line="276" w:lineRule="auto"/>
        <w:ind w:left="232" w:right="284"/>
        <w:jc w:val="both"/>
      </w:pPr>
      <w:r>
        <w:t>(3) 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40"/>
        </w:rPr>
        <w:t xml:space="preserve"> </w:t>
      </w:r>
      <w:r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40"/>
        </w:rPr>
        <w:t xml:space="preserve"> </w:t>
      </w:r>
      <w:r>
        <w:t>βλάπτοντας τρίτον ή σκόπευε να βλάψει άλλον, τιμωρείται με κάθειρξη μέχρι 10 ετών. (4) Σε περίπτωση ανεπάρκειας χώρου η δήλωση συνεχίζεται στην</w:t>
      </w:r>
      <w:r>
        <w:rPr>
          <w:spacing w:val="40"/>
        </w:rPr>
        <w:t xml:space="preserve"> </w:t>
      </w:r>
      <w:r>
        <w:t>πίσω όψη της και υπογράφεται από τον δηλούντα ή την δηλούσα.</w:t>
      </w:r>
    </w:p>
    <w:sectPr w:rsidR="00830123">
      <w:type w:val="continuous"/>
      <w:pgSz w:w="11910" w:h="16840"/>
      <w:pgMar w:top="700" w:right="56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C17BC"/>
    <w:multiLevelType w:val="hybridMultilevel"/>
    <w:tmpl w:val="5B12443E"/>
    <w:lvl w:ilvl="0" w:tplc="65A60104">
      <w:start w:val="1"/>
      <w:numFmt w:val="decimal"/>
      <w:lvlText w:val="%1."/>
      <w:lvlJc w:val="left"/>
      <w:pPr>
        <w:ind w:left="24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4ECA095A">
      <w:numFmt w:val="bullet"/>
      <w:lvlText w:val="•"/>
      <w:lvlJc w:val="left"/>
      <w:pPr>
        <w:ind w:left="1230" w:hanging="197"/>
      </w:pPr>
      <w:rPr>
        <w:rFonts w:hint="default"/>
        <w:lang w:val="el-GR" w:eastAsia="en-US" w:bidi="ar-SA"/>
      </w:rPr>
    </w:lvl>
    <w:lvl w:ilvl="2" w:tplc="21947412">
      <w:numFmt w:val="bullet"/>
      <w:lvlText w:val="•"/>
      <w:lvlJc w:val="left"/>
      <w:pPr>
        <w:ind w:left="2220" w:hanging="197"/>
      </w:pPr>
      <w:rPr>
        <w:rFonts w:hint="default"/>
        <w:lang w:val="el-GR" w:eastAsia="en-US" w:bidi="ar-SA"/>
      </w:rPr>
    </w:lvl>
    <w:lvl w:ilvl="3" w:tplc="6296A08C">
      <w:numFmt w:val="bullet"/>
      <w:lvlText w:val="•"/>
      <w:lvlJc w:val="left"/>
      <w:pPr>
        <w:ind w:left="3210" w:hanging="197"/>
      </w:pPr>
      <w:rPr>
        <w:rFonts w:hint="default"/>
        <w:lang w:val="el-GR" w:eastAsia="en-US" w:bidi="ar-SA"/>
      </w:rPr>
    </w:lvl>
    <w:lvl w:ilvl="4" w:tplc="8FAA1050">
      <w:numFmt w:val="bullet"/>
      <w:lvlText w:val="•"/>
      <w:lvlJc w:val="left"/>
      <w:pPr>
        <w:ind w:left="4201" w:hanging="197"/>
      </w:pPr>
      <w:rPr>
        <w:rFonts w:hint="default"/>
        <w:lang w:val="el-GR" w:eastAsia="en-US" w:bidi="ar-SA"/>
      </w:rPr>
    </w:lvl>
    <w:lvl w:ilvl="5" w:tplc="54A6E414">
      <w:numFmt w:val="bullet"/>
      <w:lvlText w:val="•"/>
      <w:lvlJc w:val="left"/>
      <w:pPr>
        <w:ind w:left="5191" w:hanging="197"/>
      </w:pPr>
      <w:rPr>
        <w:rFonts w:hint="default"/>
        <w:lang w:val="el-GR" w:eastAsia="en-US" w:bidi="ar-SA"/>
      </w:rPr>
    </w:lvl>
    <w:lvl w:ilvl="6" w:tplc="6EF66E78">
      <w:numFmt w:val="bullet"/>
      <w:lvlText w:val="•"/>
      <w:lvlJc w:val="left"/>
      <w:pPr>
        <w:ind w:left="6181" w:hanging="197"/>
      </w:pPr>
      <w:rPr>
        <w:rFonts w:hint="default"/>
        <w:lang w:val="el-GR" w:eastAsia="en-US" w:bidi="ar-SA"/>
      </w:rPr>
    </w:lvl>
    <w:lvl w:ilvl="7" w:tplc="61149166">
      <w:numFmt w:val="bullet"/>
      <w:lvlText w:val="•"/>
      <w:lvlJc w:val="left"/>
      <w:pPr>
        <w:ind w:left="7172" w:hanging="197"/>
      </w:pPr>
      <w:rPr>
        <w:rFonts w:hint="default"/>
        <w:lang w:val="el-GR" w:eastAsia="en-US" w:bidi="ar-SA"/>
      </w:rPr>
    </w:lvl>
    <w:lvl w:ilvl="8" w:tplc="6DAE2DE8">
      <w:numFmt w:val="bullet"/>
      <w:lvlText w:val="•"/>
      <w:lvlJc w:val="left"/>
      <w:pPr>
        <w:ind w:left="8162" w:hanging="197"/>
      </w:pPr>
      <w:rPr>
        <w:rFonts w:hint="default"/>
        <w:lang w:val="el-GR" w:eastAsia="en-US" w:bidi="ar-SA"/>
      </w:rPr>
    </w:lvl>
  </w:abstractNum>
  <w:num w:numId="1" w16cid:durableId="172513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23"/>
    <w:rsid w:val="004714BC"/>
    <w:rsid w:val="00830123"/>
    <w:rsid w:val="00B869BC"/>
    <w:rsid w:val="00D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0EA"/>
  <w15:docId w15:val="{BC7FDB79-E134-42D8-A3F7-559F4702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0"/>
      <w:ind w:left="4357" w:right="331" w:hanging="4093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ΣΤΑΥΡΟΥΛΑ</dc:creator>
  <cp:lastModifiedBy>User</cp:lastModifiedBy>
  <cp:revision>4</cp:revision>
  <dcterms:created xsi:type="dcterms:W3CDTF">2024-04-24T07:16:00Z</dcterms:created>
  <dcterms:modified xsi:type="dcterms:W3CDTF">2024-05-27T07:38:00Z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2013</vt:lpwstr>
  </property>
</Properties>
</file>